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3012" w14:textId="12ECEBEB" w:rsidR="004B5F7D" w:rsidRPr="006F2B2F" w:rsidRDefault="00242D94" w:rsidP="003F08E7">
      <w:pPr>
        <w:pStyle w:val="Antrat1"/>
        <w:jc w:val="center"/>
        <w:rPr>
          <w:b/>
          <w:sz w:val="52"/>
        </w:rPr>
      </w:pPr>
      <w:r w:rsidRPr="006F2B2F">
        <w:rPr>
          <w:b/>
          <w:sz w:val="72"/>
        </w:rPr>
        <w:t>Savanorystės anketa</w:t>
      </w:r>
    </w:p>
    <w:p w14:paraId="4209F6AA" w14:textId="649D24CE" w:rsidR="00EF5B95" w:rsidRPr="00396170" w:rsidRDefault="00EF5B95">
      <w:pPr>
        <w:rPr>
          <w:rFonts w:asciiTheme="majorHAnsi" w:hAnsiTheme="majorHAnsi" w:cstheme="majorHAnsi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1844"/>
        <w:gridCol w:w="2970"/>
      </w:tblGrid>
      <w:tr w:rsidR="00C14D62" w:rsidRPr="00396170" w14:paraId="3270E085" w14:textId="77777777" w:rsidTr="009557A9">
        <w:tc>
          <w:tcPr>
            <w:tcW w:w="1555" w:type="dxa"/>
          </w:tcPr>
          <w:p w14:paraId="286A8A86" w14:textId="6C0CA7CB" w:rsidR="00C14D62" w:rsidRPr="00396170" w:rsidRDefault="00C14D62">
            <w:pPr>
              <w:rPr>
                <w:rFonts w:asciiTheme="majorHAnsi" w:hAnsiTheme="majorHAnsi" w:cstheme="majorHAnsi"/>
                <w:b/>
              </w:rPr>
            </w:pPr>
            <w:r w:rsidRPr="00396170">
              <w:rPr>
                <w:rFonts w:asciiTheme="majorHAnsi" w:hAnsiTheme="majorHAnsi" w:cstheme="majorHAnsi"/>
                <w:b/>
              </w:rPr>
              <w:t>Vardas</w:t>
            </w:r>
          </w:p>
        </w:tc>
        <w:tc>
          <w:tcPr>
            <w:tcW w:w="3259" w:type="dxa"/>
          </w:tcPr>
          <w:p w14:paraId="15AE00D1" w14:textId="1D7FF7B4" w:rsidR="00C14D62" w:rsidRPr="00396170" w:rsidRDefault="002E41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...</w:t>
            </w:r>
          </w:p>
        </w:tc>
        <w:tc>
          <w:tcPr>
            <w:tcW w:w="1844" w:type="dxa"/>
          </w:tcPr>
          <w:p w14:paraId="695D80F9" w14:textId="561FD8C6" w:rsidR="00C14D62" w:rsidRPr="00396170" w:rsidRDefault="00C14D62">
            <w:pPr>
              <w:rPr>
                <w:rFonts w:asciiTheme="majorHAnsi" w:hAnsiTheme="majorHAnsi" w:cstheme="majorHAnsi"/>
                <w:b/>
              </w:rPr>
            </w:pPr>
            <w:r w:rsidRPr="00396170">
              <w:rPr>
                <w:rFonts w:asciiTheme="majorHAnsi" w:hAnsiTheme="majorHAnsi" w:cstheme="majorHAnsi"/>
                <w:b/>
              </w:rPr>
              <w:t>Gyvenamoji vieta</w:t>
            </w:r>
          </w:p>
        </w:tc>
        <w:tc>
          <w:tcPr>
            <w:tcW w:w="2970" w:type="dxa"/>
          </w:tcPr>
          <w:p w14:paraId="4329B77C" w14:textId="32C10ED5" w:rsidR="00C14D62" w:rsidRPr="00396170" w:rsidRDefault="002E41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...</w:t>
            </w:r>
          </w:p>
        </w:tc>
      </w:tr>
      <w:tr w:rsidR="00C14D62" w:rsidRPr="00396170" w14:paraId="56F0FBB0" w14:textId="77777777" w:rsidTr="009557A9">
        <w:tc>
          <w:tcPr>
            <w:tcW w:w="1555" w:type="dxa"/>
          </w:tcPr>
          <w:p w14:paraId="4306E1F1" w14:textId="513916FC" w:rsidR="00C14D62" w:rsidRPr="00396170" w:rsidRDefault="00C14D62" w:rsidP="00C14D62">
            <w:pPr>
              <w:rPr>
                <w:rFonts w:asciiTheme="majorHAnsi" w:hAnsiTheme="majorHAnsi" w:cstheme="majorHAnsi"/>
                <w:b/>
              </w:rPr>
            </w:pPr>
            <w:r w:rsidRPr="00396170">
              <w:rPr>
                <w:rFonts w:asciiTheme="majorHAnsi" w:hAnsiTheme="majorHAnsi" w:cstheme="majorHAnsi"/>
                <w:b/>
              </w:rPr>
              <w:t>Pavardė</w:t>
            </w:r>
          </w:p>
        </w:tc>
        <w:tc>
          <w:tcPr>
            <w:tcW w:w="3259" w:type="dxa"/>
          </w:tcPr>
          <w:p w14:paraId="7E53C1B5" w14:textId="4DB12D83" w:rsidR="00C14D62" w:rsidRPr="00396170" w:rsidRDefault="002E41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...</w:t>
            </w:r>
          </w:p>
        </w:tc>
        <w:tc>
          <w:tcPr>
            <w:tcW w:w="1844" w:type="dxa"/>
          </w:tcPr>
          <w:p w14:paraId="2F622B4E" w14:textId="5285A9ED" w:rsidR="00C14D62" w:rsidRPr="00396170" w:rsidRDefault="00C14D62">
            <w:pPr>
              <w:rPr>
                <w:rFonts w:asciiTheme="majorHAnsi" w:hAnsiTheme="majorHAnsi" w:cstheme="majorHAnsi"/>
                <w:b/>
              </w:rPr>
            </w:pPr>
            <w:r w:rsidRPr="00396170">
              <w:rPr>
                <w:rFonts w:asciiTheme="majorHAnsi" w:hAnsiTheme="majorHAnsi" w:cstheme="majorHAnsi"/>
                <w:b/>
              </w:rPr>
              <w:t xml:space="preserve">Tel. </w:t>
            </w:r>
            <w:proofErr w:type="spellStart"/>
            <w:r w:rsidRPr="00396170">
              <w:rPr>
                <w:rFonts w:asciiTheme="majorHAnsi" w:hAnsiTheme="majorHAnsi" w:cstheme="majorHAnsi"/>
                <w:b/>
              </w:rPr>
              <w:t>nr</w:t>
            </w:r>
            <w:r w:rsidRPr="00396170">
              <w:rPr>
                <w:rFonts w:asciiTheme="majorHAnsi" w:hAnsiTheme="majorHAnsi" w:cstheme="majorHAnsi"/>
                <w:b/>
              </w:rPr>
              <w:t>.</w:t>
            </w:r>
            <w:proofErr w:type="spellEnd"/>
          </w:p>
        </w:tc>
        <w:tc>
          <w:tcPr>
            <w:tcW w:w="2970" w:type="dxa"/>
          </w:tcPr>
          <w:p w14:paraId="642412C5" w14:textId="66F7B966" w:rsidR="00C14D62" w:rsidRPr="00396170" w:rsidRDefault="002E41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...</w:t>
            </w:r>
          </w:p>
        </w:tc>
      </w:tr>
      <w:tr w:rsidR="00C14D62" w:rsidRPr="00396170" w14:paraId="24AF7C2F" w14:textId="77777777" w:rsidTr="009557A9">
        <w:tc>
          <w:tcPr>
            <w:tcW w:w="1555" w:type="dxa"/>
          </w:tcPr>
          <w:p w14:paraId="6DE943CD" w14:textId="71EDBB90" w:rsidR="00C14D62" w:rsidRPr="00396170" w:rsidRDefault="00C14D62">
            <w:pPr>
              <w:rPr>
                <w:rFonts w:asciiTheme="majorHAnsi" w:hAnsiTheme="majorHAnsi" w:cstheme="majorHAnsi"/>
                <w:b/>
              </w:rPr>
            </w:pPr>
            <w:r w:rsidRPr="00396170">
              <w:rPr>
                <w:rFonts w:asciiTheme="majorHAnsi" w:hAnsiTheme="majorHAnsi" w:cstheme="majorHAnsi"/>
                <w:b/>
              </w:rPr>
              <w:t>Gimimo data</w:t>
            </w:r>
          </w:p>
        </w:tc>
        <w:tc>
          <w:tcPr>
            <w:tcW w:w="3259" w:type="dxa"/>
          </w:tcPr>
          <w:p w14:paraId="12423663" w14:textId="219C8AD9" w:rsidR="00C14D62" w:rsidRPr="00396170" w:rsidRDefault="002E41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...</w:t>
            </w:r>
          </w:p>
        </w:tc>
        <w:tc>
          <w:tcPr>
            <w:tcW w:w="1844" w:type="dxa"/>
          </w:tcPr>
          <w:p w14:paraId="75F46CE5" w14:textId="4C9AC93F" w:rsidR="00C14D62" w:rsidRPr="00396170" w:rsidRDefault="00C14D62">
            <w:pPr>
              <w:rPr>
                <w:rFonts w:asciiTheme="majorHAnsi" w:hAnsiTheme="majorHAnsi" w:cstheme="majorHAnsi"/>
                <w:b/>
              </w:rPr>
            </w:pPr>
            <w:r w:rsidRPr="00396170">
              <w:rPr>
                <w:rFonts w:asciiTheme="majorHAnsi" w:hAnsiTheme="majorHAnsi" w:cstheme="majorHAnsi"/>
                <w:b/>
              </w:rPr>
              <w:t>El. paštas</w:t>
            </w:r>
          </w:p>
        </w:tc>
        <w:tc>
          <w:tcPr>
            <w:tcW w:w="2970" w:type="dxa"/>
          </w:tcPr>
          <w:p w14:paraId="3D0284DA" w14:textId="1DAC0958" w:rsidR="00C14D62" w:rsidRPr="00396170" w:rsidRDefault="002E41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...</w:t>
            </w:r>
          </w:p>
        </w:tc>
      </w:tr>
    </w:tbl>
    <w:p w14:paraId="60DBCDB7" w14:textId="77777777" w:rsidR="007B2BA7" w:rsidRPr="00396170" w:rsidRDefault="007B2BA7">
      <w:pPr>
        <w:rPr>
          <w:rFonts w:asciiTheme="majorHAnsi" w:hAnsiTheme="majorHAnsi" w:cstheme="majorHAnsi"/>
        </w:rPr>
      </w:pPr>
    </w:p>
    <w:p w14:paraId="4209F6B2" w14:textId="21D0D742" w:rsidR="000F19FC" w:rsidRDefault="00F468A0" w:rsidP="003F08E7">
      <w:pPr>
        <w:pStyle w:val="Antrat2"/>
      </w:pPr>
      <w:r>
        <w:t>Kodėl norėtumėte būti Labdaros ir paramos fondo „Švieskime vaikus“ savanoriu?</w:t>
      </w:r>
      <w:bookmarkStart w:id="0" w:name="_GoBack"/>
      <w:bookmarkEnd w:id="0"/>
    </w:p>
    <w:p w14:paraId="63DEC87B" w14:textId="77777777" w:rsidR="003F08E7" w:rsidRPr="00396170" w:rsidRDefault="003F08E7" w:rsidP="003F08E7">
      <w:pPr>
        <w:rPr>
          <w:rFonts w:asciiTheme="majorHAnsi" w:hAnsiTheme="majorHAnsi" w:cstheme="majorHAnsi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6AEC" w:rsidRPr="00396170" w14:paraId="09FF4A44" w14:textId="77777777" w:rsidTr="00C76AEC">
        <w:tc>
          <w:tcPr>
            <w:tcW w:w="9628" w:type="dxa"/>
          </w:tcPr>
          <w:p w14:paraId="044FF1E3" w14:textId="3FEF8DEF" w:rsidR="003F08E7" w:rsidRPr="00396170" w:rsidRDefault="00530A60" w:rsidP="00424C2A">
            <w:pPr>
              <w:jc w:val="both"/>
              <w:rPr>
                <w:rFonts w:asciiTheme="majorHAnsi" w:hAnsiTheme="majorHAnsi" w:cstheme="majorHAnsi"/>
              </w:rPr>
            </w:pPr>
            <w:r w:rsidRPr="00396170">
              <w:rPr>
                <w:rFonts w:asciiTheme="majorHAnsi" w:hAnsiTheme="majorHAnsi" w:cstheme="majorHAnsi"/>
              </w:rPr>
              <w:t>Trumpai papasakok kodėl norėtum tapti Fondo savanoriu?</w:t>
            </w:r>
            <w:r w:rsidR="009D77C8" w:rsidRPr="0039617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76AEC" w:rsidRPr="00396170" w14:paraId="5F7DF955" w14:textId="77777777" w:rsidTr="00C76AEC">
        <w:tc>
          <w:tcPr>
            <w:tcW w:w="9628" w:type="dxa"/>
          </w:tcPr>
          <w:p w14:paraId="5F8AD159" w14:textId="76930417" w:rsidR="00C76AEC" w:rsidRPr="00396170" w:rsidRDefault="002E41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...</w:t>
            </w:r>
          </w:p>
          <w:p w14:paraId="21D0BA0B" w14:textId="4E5CF75F" w:rsidR="00056E2F" w:rsidRPr="00396170" w:rsidRDefault="00056E2F">
            <w:pPr>
              <w:rPr>
                <w:rFonts w:asciiTheme="majorHAnsi" w:hAnsiTheme="majorHAnsi" w:cstheme="majorHAnsi"/>
              </w:rPr>
            </w:pPr>
          </w:p>
        </w:tc>
      </w:tr>
    </w:tbl>
    <w:p w14:paraId="411D4E5C" w14:textId="77777777" w:rsidR="00035892" w:rsidRPr="00396170" w:rsidRDefault="00035892">
      <w:pPr>
        <w:rPr>
          <w:rFonts w:asciiTheme="majorHAnsi" w:hAnsiTheme="majorHAnsi" w:cstheme="majorHAnsi"/>
        </w:rPr>
      </w:pPr>
    </w:p>
    <w:p w14:paraId="4209F6B3" w14:textId="74BDF7CA" w:rsidR="00F468A0" w:rsidRDefault="00F468A0" w:rsidP="003F08E7">
      <w:pPr>
        <w:pStyle w:val="Antrat2"/>
      </w:pPr>
      <w:r>
        <w:t>Kokiose srityse norėtumėte ir galėtumėte padėti?</w:t>
      </w:r>
    </w:p>
    <w:p w14:paraId="36D7E9CF" w14:textId="77777777" w:rsidR="003F08E7" w:rsidRPr="00396170" w:rsidRDefault="003F08E7" w:rsidP="003F08E7">
      <w:pPr>
        <w:rPr>
          <w:rFonts w:asciiTheme="majorHAnsi" w:hAnsiTheme="majorHAnsi" w:cstheme="majorHAnsi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6AEC" w:rsidRPr="00396170" w14:paraId="5FF9C9C8" w14:textId="77777777" w:rsidTr="00C76AEC">
        <w:tc>
          <w:tcPr>
            <w:tcW w:w="9628" w:type="dxa"/>
          </w:tcPr>
          <w:p w14:paraId="46E52644" w14:textId="25E36744" w:rsidR="00C76AEC" w:rsidRPr="00396170" w:rsidRDefault="00162FEF" w:rsidP="00424C2A">
            <w:pPr>
              <w:jc w:val="both"/>
              <w:rPr>
                <w:rFonts w:asciiTheme="majorHAnsi" w:hAnsiTheme="majorHAnsi" w:cstheme="majorHAnsi"/>
              </w:rPr>
            </w:pPr>
            <w:r w:rsidRPr="00396170">
              <w:rPr>
                <w:rFonts w:asciiTheme="majorHAnsi" w:hAnsiTheme="majorHAnsi" w:cstheme="majorHAnsi"/>
              </w:rPr>
              <w:t>Nurodyk savo gebėjimus, kuriais galėtum prisidėti prie Fondo veiklos vykdymo, pvz.</w:t>
            </w:r>
            <w:r w:rsidR="007C512A" w:rsidRPr="00396170">
              <w:rPr>
                <w:rFonts w:asciiTheme="majorHAnsi" w:hAnsiTheme="majorHAnsi" w:cstheme="majorHAnsi"/>
              </w:rPr>
              <w:t xml:space="preserve"> gražiai fotografuoji, rašai straipsnius, maketuoji, dainuoji, groji</w:t>
            </w:r>
            <w:r w:rsidR="00CF12C6" w:rsidRPr="00396170">
              <w:rPr>
                <w:rFonts w:asciiTheme="majorHAnsi" w:hAnsiTheme="majorHAnsi" w:cstheme="majorHAnsi"/>
              </w:rPr>
              <w:t>, organizuoji renginius ir pan.</w:t>
            </w:r>
          </w:p>
        </w:tc>
      </w:tr>
      <w:tr w:rsidR="00C76AEC" w:rsidRPr="00396170" w14:paraId="1063B48E" w14:textId="77777777" w:rsidTr="00C76AEC">
        <w:tc>
          <w:tcPr>
            <w:tcW w:w="9628" w:type="dxa"/>
          </w:tcPr>
          <w:p w14:paraId="4A885E8A" w14:textId="13634EDD" w:rsidR="00C76AEC" w:rsidRPr="00396170" w:rsidRDefault="002E41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...</w:t>
            </w:r>
          </w:p>
          <w:p w14:paraId="0CBED7A6" w14:textId="6B8E3B5D" w:rsidR="00056E2F" w:rsidRPr="00396170" w:rsidRDefault="00056E2F">
            <w:pPr>
              <w:rPr>
                <w:rFonts w:asciiTheme="majorHAnsi" w:hAnsiTheme="majorHAnsi" w:cstheme="majorHAnsi"/>
              </w:rPr>
            </w:pPr>
          </w:p>
        </w:tc>
      </w:tr>
    </w:tbl>
    <w:p w14:paraId="72878074" w14:textId="1C540793" w:rsidR="00242D94" w:rsidRPr="00396170" w:rsidRDefault="00242D94">
      <w:pPr>
        <w:rPr>
          <w:rFonts w:asciiTheme="majorHAnsi" w:hAnsiTheme="majorHAnsi" w:cstheme="majorHAnsi"/>
        </w:rPr>
      </w:pPr>
    </w:p>
    <w:p w14:paraId="4209F6B4" w14:textId="1431738F" w:rsidR="00F468A0" w:rsidRDefault="00F468A0" w:rsidP="003F08E7">
      <w:pPr>
        <w:pStyle w:val="Antrat2"/>
      </w:pPr>
      <w:r>
        <w:t>Ar turite savanorystės patirties? Papasakokite plačiau apie savo patirtį.</w:t>
      </w:r>
    </w:p>
    <w:p w14:paraId="482AE1C2" w14:textId="77777777" w:rsidR="003F08E7" w:rsidRPr="00396170" w:rsidRDefault="003F08E7" w:rsidP="003F08E7">
      <w:pPr>
        <w:rPr>
          <w:rFonts w:asciiTheme="majorHAnsi" w:hAnsiTheme="majorHAnsi" w:cstheme="majorHAnsi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6AEC" w:rsidRPr="00396170" w14:paraId="2036DDC8" w14:textId="77777777" w:rsidTr="00C76AEC">
        <w:tc>
          <w:tcPr>
            <w:tcW w:w="9628" w:type="dxa"/>
          </w:tcPr>
          <w:p w14:paraId="2BE8E21B" w14:textId="7059FD04" w:rsidR="00C76AEC" w:rsidRPr="00396170" w:rsidRDefault="00073CD5" w:rsidP="00424C2A">
            <w:pPr>
              <w:jc w:val="both"/>
              <w:rPr>
                <w:rFonts w:asciiTheme="majorHAnsi" w:hAnsiTheme="majorHAnsi" w:cstheme="majorHAnsi"/>
              </w:rPr>
            </w:pPr>
            <w:r w:rsidRPr="00396170">
              <w:rPr>
                <w:rFonts w:asciiTheme="majorHAnsi" w:hAnsiTheme="majorHAnsi" w:cstheme="majorHAnsi"/>
              </w:rPr>
              <w:t>Nurodyk savo savanorystės</w:t>
            </w:r>
            <w:r w:rsidR="00163FBE" w:rsidRPr="00396170">
              <w:rPr>
                <w:rFonts w:asciiTheme="majorHAnsi" w:hAnsiTheme="majorHAnsi" w:cstheme="majorHAnsi"/>
              </w:rPr>
              <w:t xml:space="preserve"> patirtį.</w:t>
            </w:r>
            <w:r w:rsidR="00C40EE2" w:rsidRPr="00396170">
              <w:rPr>
                <w:rFonts w:asciiTheme="majorHAnsi" w:hAnsiTheme="majorHAnsi" w:cstheme="majorHAnsi"/>
              </w:rPr>
              <w:t xml:space="preserve"> </w:t>
            </w:r>
            <w:r w:rsidR="00314195" w:rsidRPr="00396170">
              <w:rPr>
                <w:rFonts w:asciiTheme="majorHAnsi" w:hAnsiTheme="majorHAnsi" w:cstheme="majorHAnsi"/>
              </w:rPr>
              <w:t>Nesvarbu net jei padėjai organizuoti tik vieną renginį</w:t>
            </w:r>
            <w:r w:rsidR="008A0A78" w:rsidRPr="00396170">
              <w:rPr>
                <w:rFonts w:asciiTheme="majorHAnsi" w:hAnsiTheme="majorHAnsi" w:cstheme="majorHAnsi"/>
              </w:rPr>
              <w:t xml:space="preserve"> vis tiek papasakok kokios buvo tavo atsakomybės.</w:t>
            </w:r>
            <w:r w:rsidR="00C40EE2" w:rsidRPr="00396170">
              <w:rPr>
                <w:rFonts w:asciiTheme="majorHAnsi" w:hAnsiTheme="majorHAnsi" w:cstheme="majorHAnsi"/>
              </w:rPr>
              <w:t xml:space="preserve"> </w:t>
            </w:r>
            <w:r w:rsidR="00A82E89" w:rsidRPr="00396170">
              <w:rPr>
                <w:rFonts w:asciiTheme="majorHAnsi" w:hAnsiTheme="majorHAnsi" w:cstheme="majorHAnsi"/>
              </w:rPr>
              <w:t>Jei</w:t>
            </w:r>
            <w:r w:rsidR="00C40EE2" w:rsidRPr="00396170">
              <w:rPr>
                <w:rFonts w:asciiTheme="majorHAnsi" w:hAnsiTheme="majorHAnsi" w:cstheme="majorHAnsi"/>
              </w:rPr>
              <w:t xml:space="preserve"> dalyvauji kokioje nors </w:t>
            </w:r>
            <w:r w:rsidR="00314195" w:rsidRPr="00396170">
              <w:rPr>
                <w:rFonts w:asciiTheme="majorHAnsi" w:hAnsiTheme="majorHAnsi" w:cstheme="majorHAnsi"/>
              </w:rPr>
              <w:t>kitokioje veikloje būtinai aprašyk ir pasidalink tuo ką veiki</w:t>
            </w:r>
          </w:p>
        </w:tc>
      </w:tr>
      <w:tr w:rsidR="00C76AEC" w:rsidRPr="00396170" w14:paraId="0247DDA2" w14:textId="77777777" w:rsidTr="00C76AEC">
        <w:tc>
          <w:tcPr>
            <w:tcW w:w="9628" w:type="dxa"/>
          </w:tcPr>
          <w:p w14:paraId="43274F0C" w14:textId="6D3EA865" w:rsidR="00C76AEC" w:rsidRPr="00396170" w:rsidRDefault="002E41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...</w:t>
            </w:r>
          </w:p>
          <w:p w14:paraId="73E70F6E" w14:textId="6C9FA26E" w:rsidR="00056E2F" w:rsidRPr="00396170" w:rsidRDefault="00056E2F">
            <w:pPr>
              <w:rPr>
                <w:rFonts w:asciiTheme="majorHAnsi" w:hAnsiTheme="majorHAnsi" w:cstheme="majorHAnsi"/>
              </w:rPr>
            </w:pPr>
          </w:p>
        </w:tc>
      </w:tr>
    </w:tbl>
    <w:p w14:paraId="6E7BF12A" w14:textId="73F15136" w:rsidR="00242D94" w:rsidRPr="00396170" w:rsidRDefault="00242D94">
      <w:pPr>
        <w:rPr>
          <w:rFonts w:asciiTheme="majorHAnsi" w:hAnsiTheme="majorHAnsi" w:cstheme="majorHAnsi"/>
        </w:rPr>
      </w:pPr>
    </w:p>
    <w:p w14:paraId="4209F6B5" w14:textId="30239AC8" w:rsidR="00F468A0" w:rsidRDefault="00F468A0" w:rsidP="003F08E7">
      <w:pPr>
        <w:pStyle w:val="Antrat2"/>
      </w:pPr>
      <w:r>
        <w:t>Apibūdinkite save trimis sakiniais.</w:t>
      </w:r>
    </w:p>
    <w:p w14:paraId="60F5B32F" w14:textId="77777777" w:rsidR="003F08E7" w:rsidRPr="00396170" w:rsidRDefault="003F08E7" w:rsidP="003F08E7">
      <w:pPr>
        <w:rPr>
          <w:rFonts w:asciiTheme="majorHAnsi" w:hAnsiTheme="majorHAnsi" w:cstheme="majorHAnsi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6AEC" w:rsidRPr="00396170" w14:paraId="2EF5FB32" w14:textId="77777777" w:rsidTr="00C76AEC">
        <w:tc>
          <w:tcPr>
            <w:tcW w:w="9628" w:type="dxa"/>
          </w:tcPr>
          <w:p w14:paraId="6DD2117E" w14:textId="65E55798" w:rsidR="00C76AEC" w:rsidRPr="00396170" w:rsidRDefault="00A82E89" w:rsidP="006F2B2F">
            <w:pPr>
              <w:jc w:val="both"/>
              <w:rPr>
                <w:rFonts w:asciiTheme="majorHAnsi" w:hAnsiTheme="majorHAnsi" w:cstheme="majorHAnsi"/>
              </w:rPr>
            </w:pPr>
            <w:r w:rsidRPr="00396170">
              <w:rPr>
                <w:rFonts w:asciiTheme="majorHAnsi" w:hAnsiTheme="majorHAnsi" w:cstheme="majorHAnsi"/>
              </w:rPr>
              <w:t>Apibūdink save trimis sakiniais, tokiais, kurie labiausiai apibūdintų tave.</w:t>
            </w:r>
          </w:p>
        </w:tc>
      </w:tr>
      <w:tr w:rsidR="00C76AEC" w:rsidRPr="00396170" w14:paraId="34008DE6" w14:textId="77777777" w:rsidTr="00C76AEC">
        <w:tc>
          <w:tcPr>
            <w:tcW w:w="9628" w:type="dxa"/>
          </w:tcPr>
          <w:p w14:paraId="4988EA3D" w14:textId="274B316E" w:rsidR="00C76AEC" w:rsidRPr="00396170" w:rsidRDefault="002E41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...</w:t>
            </w:r>
          </w:p>
          <w:p w14:paraId="2DB280B6" w14:textId="56104737" w:rsidR="00056E2F" w:rsidRPr="00396170" w:rsidRDefault="00056E2F">
            <w:pPr>
              <w:rPr>
                <w:rFonts w:asciiTheme="majorHAnsi" w:hAnsiTheme="majorHAnsi" w:cstheme="majorHAnsi"/>
              </w:rPr>
            </w:pPr>
          </w:p>
        </w:tc>
      </w:tr>
    </w:tbl>
    <w:p w14:paraId="54CC483B" w14:textId="77777777" w:rsidR="00035892" w:rsidRPr="00396170" w:rsidRDefault="00035892" w:rsidP="006F2B2F">
      <w:pPr>
        <w:rPr>
          <w:rFonts w:asciiTheme="majorHAnsi" w:hAnsiTheme="majorHAnsi" w:cstheme="majorHAnsi"/>
        </w:rPr>
      </w:pPr>
    </w:p>
    <w:sectPr w:rsidR="00035892" w:rsidRPr="003961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58"/>
    <w:rsid w:val="00035892"/>
    <w:rsid w:val="00056E2F"/>
    <w:rsid w:val="00073CD5"/>
    <w:rsid w:val="000F19FC"/>
    <w:rsid w:val="00162FEF"/>
    <w:rsid w:val="00163FBE"/>
    <w:rsid w:val="00181230"/>
    <w:rsid w:val="00242D94"/>
    <w:rsid w:val="002E418D"/>
    <w:rsid w:val="00314195"/>
    <w:rsid w:val="00396170"/>
    <w:rsid w:val="003F08E7"/>
    <w:rsid w:val="00424C2A"/>
    <w:rsid w:val="004B5F7D"/>
    <w:rsid w:val="00530A60"/>
    <w:rsid w:val="00533858"/>
    <w:rsid w:val="006F2B2F"/>
    <w:rsid w:val="007B2BA7"/>
    <w:rsid w:val="007C512A"/>
    <w:rsid w:val="008A0A78"/>
    <w:rsid w:val="009557A9"/>
    <w:rsid w:val="009D77C8"/>
    <w:rsid w:val="00A82E89"/>
    <w:rsid w:val="00C14D62"/>
    <w:rsid w:val="00C40EE2"/>
    <w:rsid w:val="00C76AEC"/>
    <w:rsid w:val="00CF12C6"/>
    <w:rsid w:val="00E4380F"/>
    <w:rsid w:val="00EF5B95"/>
    <w:rsid w:val="00F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F69E"/>
  <w15:chartTrackingRefBased/>
  <w15:docId w15:val="{EEE852C3-DEB3-4236-9C86-8CBAC8B0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lt-L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96170"/>
  </w:style>
  <w:style w:type="paragraph" w:styleId="Antrat1">
    <w:name w:val="heading 1"/>
    <w:basedOn w:val="prastasis"/>
    <w:next w:val="prastasis"/>
    <w:link w:val="Antrat1Diagrama"/>
    <w:uiPriority w:val="9"/>
    <w:qFormat/>
    <w:rsid w:val="0039617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9617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961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9617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9617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9617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9617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9617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9617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81230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9617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table" w:styleId="Lentelstinklelis">
    <w:name w:val="Table Grid"/>
    <w:basedOn w:val="prastojilentel"/>
    <w:uiPriority w:val="39"/>
    <w:rsid w:val="00C1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39617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9617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9617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9617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9617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9617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9617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9617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3961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961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9617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39617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396170"/>
    <w:rPr>
      <w:caps/>
      <w:color w:val="404040" w:themeColor="text1" w:themeTint="BF"/>
      <w:spacing w:val="20"/>
      <w:sz w:val="28"/>
      <w:szCs w:val="28"/>
    </w:rPr>
  </w:style>
  <w:style w:type="character" w:styleId="Grietas">
    <w:name w:val="Strong"/>
    <w:basedOn w:val="Numatytasispastraiposriftas"/>
    <w:uiPriority w:val="22"/>
    <w:qFormat/>
    <w:rsid w:val="00396170"/>
    <w:rPr>
      <w:b/>
      <w:bCs/>
    </w:rPr>
  </w:style>
  <w:style w:type="character" w:styleId="Emfaz">
    <w:name w:val="Emphasis"/>
    <w:basedOn w:val="Numatytasispastraiposriftas"/>
    <w:uiPriority w:val="20"/>
    <w:qFormat/>
    <w:rsid w:val="00396170"/>
    <w:rPr>
      <w:i/>
      <w:iCs/>
      <w:color w:val="000000" w:themeColor="text1"/>
    </w:rPr>
  </w:style>
  <w:style w:type="paragraph" w:styleId="Betarp">
    <w:name w:val="No Spacing"/>
    <w:uiPriority w:val="1"/>
    <w:qFormat/>
    <w:rsid w:val="00396170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39617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39617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9617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396170"/>
    <w:rPr>
      <w:rFonts w:asciiTheme="majorHAnsi" w:eastAsiaTheme="majorEastAsia" w:hAnsiTheme="majorHAnsi" w:cstheme="majorBidi"/>
      <w:sz w:val="24"/>
      <w:szCs w:val="24"/>
    </w:rPr>
  </w:style>
  <w:style w:type="character" w:styleId="Nerykuspabraukimas">
    <w:name w:val="Subtle Emphasis"/>
    <w:basedOn w:val="Numatytasispastraiposriftas"/>
    <w:uiPriority w:val="19"/>
    <w:qFormat/>
    <w:rsid w:val="00396170"/>
    <w:rPr>
      <w:i/>
      <w:iCs/>
      <w:color w:val="595959" w:themeColor="text1" w:themeTint="A6"/>
    </w:rPr>
  </w:style>
  <w:style w:type="character" w:styleId="Rykuspabraukimas">
    <w:name w:val="Intense Emphasis"/>
    <w:basedOn w:val="Numatytasispastraiposriftas"/>
    <w:uiPriority w:val="21"/>
    <w:qFormat/>
    <w:rsid w:val="0039617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Nerykinuoroda">
    <w:name w:val="Subtle Reference"/>
    <w:basedOn w:val="Numatytasispastraiposriftas"/>
    <w:uiPriority w:val="31"/>
    <w:qFormat/>
    <w:rsid w:val="003961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ykinuoroda">
    <w:name w:val="Intense Reference"/>
    <w:basedOn w:val="Numatytasispastraiposriftas"/>
    <w:uiPriority w:val="32"/>
    <w:qFormat/>
    <w:rsid w:val="00396170"/>
    <w:rPr>
      <w:b/>
      <w:bCs/>
      <w:caps w:val="0"/>
      <w:smallCaps/>
      <w:color w:val="auto"/>
      <w:spacing w:val="0"/>
      <w:u w:val="single"/>
    </w:rPr>
  </w:style>
  <w:style w:type="character" w:styleId="Knygospavadinimas">
    <w:name w:val="Book Title"/>
    <w:basedOn w:val="Numatytasispastraiposriftas"/>
    <w:uiPriority w:val="33"/>
    <w:qFormat/>
    <w:rsid w:val="00396170"/>
    <w:rPr>
      <w:b/>
      <w:bCs/>
      <w:caps w:val="0"/>
      <w:smallCaps/>
      <w:spacing w:val="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3961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Mandrijauskaitė</dc:creator>
  <cp:keywords>Fondas Švieskime vaikus</cp:keywords>
  <dc:description/>
  <cp:lastModifiedBy>Vaida Mandrijauskaitė</cp:lastModifiedBy>
  <cp:revision>2</cp:revision>
  <dcterms:created xsi:type="dcterms:W3CDTF">2019-03-15T11:55:00Z</dcterms:created>
  <dcterms:modified xsi:type="dcterms:W3CDTF">2019-03-15T11:55:00Z</dcterms:modified>
</cp:coreProperties>
</file>